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3EB" w:rsidRPr="00C613EB" w:rsidRDefault="00C613EB" w:rsidP="00C613EB">
      <w:pPr>
        <w:shd w:val="clear" w:color="auto" w:fill="FFFFFF"/>
        <w:spacing w:before="360" w:after="180" w:line="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ЧАЙКОВСКИЙ ФИЛИАЛ АО «ГАЗПРОМ БЫТОВЫЕ СИСТЕМЫ»</w:t>
      </w:r>
    </w:p>
    <w:p w:rsidR="00C613EB" w:rsidRPr="00C613EB" w:rsidRDefault="00C613EB" w:rsidP="00C613EB">
      <w:pPr>
        <w:shd w:val="clear" w:color="auto" w:fill="FFFFFF"/>
        <w:spacing w:before="360" w:after="180" w:line="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ГАРАНТИЙНЫЕ ОБЯЗАТЕЛЬСТВА</w:t>
      </w:r>
    </w:p>
    <w:p w:rsidR="00C613EB" w:rsidRPr="00C613EB" w:rsidRDefault="00C613EB" w:rsidP="00C613EB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(для газовых варочных поверхностей </w:t>
      </w:r>
      <w:bookmarkStart w:id="0" w:name="_GoBack"/>
      <w:bookmarkEnd w:id="0"/>
      <w:r w:rsidRPr="00C613E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C</w:t>
      </w:r>
      <w:r w:rsidRPr="00C613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</w:t>
      </w:r>
      <w:r w:rsidRPr="00C613E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</w:t>
      </w:r>
      <w:r w:rsidRPr="00C613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303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304, 307, 308, 4308, 523, 524</w:t>
      </w:r>
      <w:r w:rsidRPr="00C613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C613EB" w:rsidRPr="00C613EB" w:rsidRDefault="00C613EB" w:rsidP="00C613EB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C613EB" w:rsidRPr="00C613EB" w:rsidRDefault="00C613EB" w:rsidP="00C613EB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устанавливает следующие сроки:</w:t>
      </w:r>
    </w:p>
    <w:p w:rsidR="00C613EB" w:rsidRPr="00C613EB" w:rsidRDefault="00C613EB" w:rsidP="00C613EB">
      <w:pPr>
        <w:numPr>
          <w:ilvl w:val="0"/>
          <w:numId w:val="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Гарантийный срок эксплуатации</w:t>
      </w: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2 года </w:t>
      </w:r>
      <w:proofErr w:type="gramStart"/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продажи</w:t>
      </w:r>
      <w:proofErr w:type="gramEnd"/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розничную сеть или с даты получения организацией, осуществляющей установку изделия.</w:t>
      </w:r>
    </w:p>
    <w:p w:rsidR="00C613EB" w:rsidRPr="00C613EB" w:rsidRDefault="00C613EB" w:rsidP="00C613EB">
      <w:pPr>
        <w:numPr>
          <w:ilvl w:val="0"/>
          <w:numId w:val="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Гарантийный срок в местах общего пользования</w:t>
      </w: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(общежития и т. п.) — 6 месяцев </w:t>
      </w:r>
      <w:proofErr w:type="gramStart"/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установки</w:t>
      </w:r>
      <w:proofErr w:type="gramEnd"/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отсутствии штампа и записи об установке — с даты выпуска изготовителем).</w:t>
      </w:r>
    </w:p>
    <w:p w:rsidR="00C613EB" w:rsidRPr="00C613EB" w:rsidRDefault="00C613EB" w:rsidP="00C613EB">
      <w:pPr>
        <w:numPr>
          <w:ilvl w:val="0"/>
          <w:numId w:val="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Гарантийный срок для объектов долевого строительства</w:t>
      </w: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3 года </w:t>
      </w:r>
      <w:proofErr w:type="gramStart"/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передаточного акта или иного документа о передаче объекта.</w:t>
      </w:r>
    </w:p>
    <w:p w:rsidR="00C613EB" w:rsidRPr="00C613EB" w:rsidRDefault="00C613EB" w:rsidP="00C613EB">
      <w:pPr>
        <w:numPr>
          <w:ilvl w:val="0"/>
          <w:numId w:val="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службы</w:t>
      </w: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10 (десять) лет </w:t>
      </w:r>
      <w:proofErr w:type="gramStart"/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передачи</w:t>
      </w:r>
      <w:proofErr w:type="gramEnd"/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изделия потребителю.</w:t>
      </w:r>
    </w:p>
    <w:p w:rsidR="00C613EB" w:rsidRPr="00C613EB" w:rsidRDefault="00C613EB" w:rsidP="00C613EB">
      <w:pPr>
        <w:numPr>
          <w:ilvl w:val="0"/>
          <w:numId w:val="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Гарантийный срок разрядников </w:t>
      </w:r>
      <w:proofErr w:type="spellStart"/>
      <w:r w:rsidRPr="00C6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электророзжига</w:t>
      </w:r>
      <w:proofErr w:type="spellEnd"/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1 год.</w:t>
      </w:r>
    </w:p>
    <w:p w:rsidR="00C613EB" w:rsidRPr="00C613EB" w:rsidRDefault="00C613EB" w:rsidP="00C613EB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Важно!</w:t>
      </w: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истечении срока службы возможно:</w:t>
      </w:r>
    </w:p>
    <w:p w:rsidR="00C613EB" w:rsidRPr="00C613EB" w:rsidRDefault="00C613EB" w:rsidP="00C613EB">
      <w:pPr>
        <w:numPr>
          <w:ilvl w:val="0"/>
          <w:numId w:val="2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герметичности </w:t>
      </w:r>
      <w:proofErr w:type="spellStart"/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газоподводящих</w:t>
      </w:r>
      <w:proofErr w:type="spellEnd"/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каналов и опасное накопление несгоревшего газа;</w:t>
      </w:r>
    </w:p>
    <w:p w:rsidR="00C613EB" w:rsidRPr="00C613EB" w:rsidRDefault="00C613EB" w:rsidP="00C613EB">
      <w:pPr>
        <w:numPr>
          <w:ilvl w:val="0"/>
          <w:numId w:val="2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пробой изоляции и поражение электротоком.</w:t>
      </w:r>
    </w:p>
    <w:p w:rsidR="00C613EB" w:rsidRPr="00C613EB" w:rsidRDefault="00C613EB" w:rsidP="00C613EB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опасных ситуаций необходимо обратиться в специализированную организацию для получения заключения о возможности дальнейшей эксплуатации или необходимости утилизации. При нарушении этого требования изготовитель не несёт ответственности за последствия.</w:t>
      </w:r>
    </w:p>
    <w:p w:rsidR="00C613EB" w:rsidRPr="00C613EB" w:rsidRDefault="00C613EB" w:rsidP="00C613EB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исчисления сроков осуществляется в соответствии с законом «О защите прав потребителей».</w:t>
      </w:r>
    </w:p>
    <w:p w:rsidR="00C613EB" w:rsidRPr="00C613EB" w:rsidRDefault="00C613EB" w:rsidP="00C613EB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Сфера применения</w:t>
      </w:r>
    </w:p>
    <w:p w:rsidR="00C613EB" w:rsidRPr="00C613EB" w:rsidRDefault="00C613EB" w:rsidP="00C613EB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Гарантии распространяются </w:t>
      </w:r>
      <w:r w:rsidRPr="00C6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</w:t>
      </w: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изделия, используемые для личных, семейных, домашних нужд, не связанных с предпринимательской деятельностью.</w:t>
      </w:r>
    </w:p>
    <w:p w:rsidR="00C613EB" w:rsidRPr="00C613EB" w:rsidRDefault="00C613EB" w:rsidP="00C613EB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Гарантия не действует</w:t>
      </w: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613EB" w:rsidRPr="00C613EB" w:rsidRDefault="00C613EB" w:rsidP="00C613EB">
      <w:pPr>
        <w:numPr>
          <w:ilvl w:val="0"/>
          <w:numId w:val="3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использовании</w:t>
      </w:r>
      <w:proofErr w:type="gramEnd"/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 назначению;</w:t>
      </w:r>
    </w:p>
    <w:p w:rsidR="00C613EB" w:rsidRPr="00C613EB" w:rsidRDefault="00C613EB" w:rsidP="00C613EB">
      <w:pPr>
        <w:numPr>
          <w:ilvl w:val="0"/>
          <w:numId w:val="3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промышленном </w:t>
      </w:r>
      <w:proofErr w:type="gramStart"/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применении</w:t>
      </w:r>
      <w:proofErr w:type="gramEnd"/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13EB" w:rsidRPr="00C613EB" w:rsidRDefault="00C613EB" w:rsidP="00C613EB">
      <w:pPr>
        <w:numPr>
          <w:ilvl w:val="0"/>
          <w:numId w:val="3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 в офисах, предприятиях сферы обслуживания, общественного питания, здравоохранения, просвещения и т. п.</w:t>
      </w:r>
    </w:p>
    <w:p w:rsidR="00C613EB" w:rsidRPr="00C613EB" w:rsidRDefault="00C613EB" w:rsidP="00C613EB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Оформление и хранение документов</w:t>
      </w:r>
    </w:p>
    <w:p w:rsidR="00C613EB" w:rsidRPr="00C613EB" w:rsidRDefault="00C613EB" w:rsidP="00C613EB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покупке убедитесь, что гарантийный документ:</w:t>
      </w:r>
    </w:p>
    <w:p w:rsidR="00C613EB" w:rsidRPr="00C613EB" w:rsidRDefault="00C613EB" w:rsidP="00C613EB">
      <w:pPr>
        <w:numPr>
          <w:ilvl w:val="0"/>
          <w:numId w:val="4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</w:t>
      </w:r>
      <w:proofErr w:type="gramEnd"/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корректно, без исправлений;</w:t>
      </w:r>
    </w:p>
    <w:p w:rsidR="00C613EB" w:rsidRPr="00C613EB" w:rsidRDefault="00C613EB" w:rsidP="00C613EB">
      <w:pPr>
        <w:numPr>
          <w:ilvl w:val="0"/>
          <w:numId w:val="4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содержит:</w:t>
      </w:r>
    </w:p>
    <w:p w:rsidR="00C613EB" w:rsidRPr="00C613EB" w:rsidRDefault="00C613EB" w:rsidP="00C613EB">
      <w:pPr>
        <w:numPr>
          <w:ilvl w:val="1"/>
          <w:numId w:val="4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продажи, штамп торговой организации и подпись продавца;</w:t>
      </w:r>
    </w:p>
    <w:p w:rsidR="00C613EB" w:rsidRPr="00C613EB" w:rsidRDefault="00C613EB" w:rsidP="00C613EB">
      <w:pPr>
        <w:numPr>
          <w:ilvl w:val="1"/>
          <w:numId w:val="4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и серийный номер изделия;</w:t>
      </w:r>
    </w:p>
    <w:p w:rsidR="00C613EB" w:rsidRPr="00C613EB" w:rsidRDefault="00C613EB" w:rsidP="00C613EB">
      <w:pPr>
        <w:numPr>
          <w:ilvl w:val="1"/>
          <w:numId w:val="4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установки, название и штамп фирмы</w:t>
      </w: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установщика.</w:t>
      </w:r>
    </w:p>
    <w:p w:rsidR="00C613EB" w:rsidRPr="00C613EB" w:rsidRDefault="00C613EB" w:rsidP="00C613EB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Сохраняйте:</w:t>
      </w:r>
    </w:p>
    <w:p w:rsidR="00C613EB" w:rsidRPr="00C613EB" w:rsidRDefault="00C613EB" w:rsidP="00C613EB">
      <w:pPr>
        <w:numPr>
          <w:ilvl w:val="0"/>
          <w:numId w:val="5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гарантийный документ;</w:t>
      </w:r>
    </w:p>
    <w:p w:rsidR="00C613EB" w:rsidRPr="00C613EB" w:rsidRDefault="00C613EB" w:rsidP="00C613EB">
      <w:pPr>
        <w:numPr>
          <w:ilvl w:val="0"/>
          <w:numId w:val="5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 на изделие;</w:t>
      </w:r>
    </w:p>
    <w:p w:rsidR="00C613EB" w:rsidRPr="00C613EB" w:rsidRDefault="00C613EB" w:rsidP="00C613EB">
      <w:pPr>
        <w:numPr>
          <w:ilvl w:val="0"/>
          <w:numId w:val="5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квитанцию на услуги по установке (доставке), доработке внутриквартирных коммуникаций;</w:t>
      </w:r>
    </w:p>
    <w:p w:rsidR="00C613EB" w:rsidRPr="00C613EB" w:rsidRDefault="00C613EB" w:rsidP="00C613EB">
      <w:pPr>
        <w:numPr>
          <w:ilvl w:val="0"/>
          <w:numId w:val="5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документы, связанные с гарантийным или техническим обслуживанием.</w:t>
      </w:r>
    </w:p>
    <w:p w:rsidR="00C613EB" w:rsidRPr="00C613EB" w:rsidRDefault="00C613EB" w:rsidP="00C613EB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Порядок устранения недостатков</w:t>
      </w:r>
    </w:p>
    <w:p w:rsidR="00C613EB" w:rsidRPr="00C613EB" w:rsidRDefault="00C613EB" w:rsidP="00C613EB">
      <w:pPr>
        <w:numPr>
          <w:ilvl w:val="0"/>
          <w:numId w:val="6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 устраняются сервисным центром </w:t>
      </w:r>
      <w:r w:rsidRPr="00C6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 необоснованных задержек</w:t>
      </w: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сроки, не превышающие установленные законом «О защите прав потребителей».</w:t>
      </w:r>
    </w:p>
    <w:p w:rsidR="00C613EB" w:rsidRPr="00C613EB" w:rsidRDefault="00C613EB" w:rsidP="00C613EB">
      <w:pPr>
        <w:numPr>
          <w:ilvl w:val="0"/>
          <w:numId w:val="6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Претензии по качеству рассматриваются </w:t>
      </w:r>
      <w:r w:rsidRPr="00C6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 после проверки</w:t>
      </w: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представителем авторизованного сервисного центра.</w:t>
      </w:r>
    </w:p>
    <w:p w:rsidR="00C613EB" w:rsidRPr="00C613EB" w:rsidRDefault="00C613EB" w:rsidP="00C613EB">
      <w:pPr>
        <w:numPr>
          <w:ilvl w:val="0"/>
          <w:numId w:val="6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не несёт ответственности за ущерб, возникший из</w:t>
      </w: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за несоблюдения требований, указанных в гарантийном документе и руководстве по эксплуатации.</w:t>
      </w:r>
    </w:p>
    <w:p w:rsidR="00C613EB" w:rsidRPr="00C613EB" w:rsidRDefault="00C613EB" w:rsidP="00C613EB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Установка и подключение</w:t>
      </w:r>
    </w:p>
    <w:p w:rsidR="00C613EB" w:rsidRPr="00C613EB" w:rsidRDefault="00C613EB" w:rsidP="00C613EB">
      <w:pPr>
        <w:numPr>
          <w:ilvl w:val="0"/>
          <w:numId w:val="7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выполняются </w:t>
      </w:r>
      <w:r w:rsidRPr="00C6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строго по руководству по эксплуатации</w:t>
      </w: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13EB" w:rsidRPr="00C613EB" w:rsidRDefault="00C613EB" w:rsidP="00C613EB">
      <w:pPr>
        <w:numPr>
          <w:ilvl w:val="0"/>
          <w:numId w:val="7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установка требует участия специалистов, обратитесь в региональный авторизованный сервисный центр (телефоны указаны в гарантийном документе) или в лицензированные организации.</w:t>
      </w:r>
    </w:p>
    <w:p w:rsidR="00C613EB" w:rsidRPr="00C613EB" w:rsidRDefault="00C613EB" w:rsidP="00C613EB">
      <w:pPr>
        <w:numPr>
          <w:ilvl w:val="0"/>
          <w:numId w:val="7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газовых приборов:</w:t>
      </w:r>
    </w:p>
    <w:p w:rsidR="00C613EB" w:rsidRPr="00C613EB" w:rsidRDefault="00C613EB" w:rsidP="00C613EB">
      <w:pPr>
        <w:numPr>
          <w:ilvl w:val="1"/>
          <w:numId w:val="7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обязателен замер давления газа и отстройка на номинальное давление (см. РЭ, раздел «Характеристики»);</w:t>
      </w:r>
    </w:p>
    <w:p w:rsidR="00C613EB" w:rsidRPr="00C613EB" w:rsidRDefault="00C613EB" w:rsidP="00C613EB">
      <w:pPr>
        <w:numPr>
          <w:ilvl w:val="1"/>
          <w:numId w:val="7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с природного газа на сжиженный и изменение давления выполняются только авторизованными сервисами.</w:t>
      </w:r>
      <w:proofErr w:type="gramEnd"/>
    </w:p>
    <w:p w:rsidR="00C613EB" w:rsidRPr="00C613EB" w:rsidRDefault="00C613EB" w:rsidP="00C613EB">
      <w:pPr>
        <w:numPr>
          <w:ilvl w:val="0"/>
          <w:numId w:val="7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в иные организации требуйте внесения в гарантийный документ (графа «Свидетельство о продаже и установке») следующих данных:</w:t>
      </w:r>
    </w:p>
    <w:p w:rsidR="00C613EB" w:rsidRPr="00C613EB" w:rsidRDefault="00C613EB" w:rsidP="00C613EB">
      <w:pPr>
        <w:numPr>
          <w:ilvl w:val="1"/>
          <w:numId w:val="7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фирмы;</w:t>
      </w:r>
    </w:p>
    <w:p w:rsidR="00C613EB" w:rsidRPr="00C613EB" w:rsidRDefault="00C613EB" w:rsidP="00C613EB">
      <w:pPr>
        <w:numPr>
          <w:ilvl w:val="1"/>
          <w:numId w:val="7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№ лицензии;</w:t>
      </w:r>
    </w:p>
    <w:p w:rsidR="00C613EB" w:rsidRPr="00C613EB" w:rsidRDefault="00C613EB" w:rsidP="00C613EB">
      <w:pPr>
        <w:numPr>
          <w:ilvl w:val="1"/>
          <w:numId w:val="7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Ф. И. О. мастера.</w:t>
      </w:r>
    </w:p>
    <w:p w:rsidR="00C613EB" w:rsidRPr="00C613EB" w:rsidRDefault="00C613EB" w:rsidP="00C613EB">
      <w:pPr>
        <w:numPr>
          <w:ilvl w:val="0"/>
          <w:numId w:val="7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Оплата работ регулируется прейскурантом сервисного центра и действующим законодательством.</w:t>
      </w:r>
    </w:p>
    <w:p w:rsidR="00C613EB" w:rsidRPr="00C613EB" w:rsidRDefault="00C613EB" w:rsidP="00C613EB">
      <w:pPr>
        <w:numPr>
          <w:ilvl w:val="0"/>
          <w:numId w:val="7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не отвечает за ущерб, вызванный:</w:t>
      </w:r>
    </w:p>
    <w:p w:rsidR="00C613EB" w:rsidRPr="00C613EB" w:rsidRDefault="00C613EB" w:rsidP="00C613EB">
      <w:pPr>
        <w:numPr>
          <w:ilvl w:val="1"/>
          <w:numId w:val="7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нарушением требований руководства по эксплуатации;</w:t>
      </w:r>
    </w:p>
    <w:p w:rsidR="00C613EB" w:rsidRPr="00C613EB" w:rsidRDefault="00C613EB" w:rsidP="00C613EB">
      <w:pPr>
        <w:numPr>
          <w:ilvl w:val="1"/>
          <w:numId w:val="7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работами, выполненными неуполномоченными лицами.</w:t>
      </w:r>
    </w:p>
    <w:p w:rsidR="00C613EB" w:rsidRPr="00C613EB" w:rsidRDefault="00C613EB" w:rsidP="00C613EB">
      <w:pPr>
        <w:numPr>
          <w:ilvl w:val="0"/>
          <w:numId w:val="7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ущерб при нарушении требований по установке несёт лицо, выполнявшее работы.</w:t>
      </w:r>
    </w:p>
    <w:p w:rsidR="00C613EB" w:rsidRPr="00C613EB" w:rsidRDefault="00C613EB" w:rsidP="00C613EB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Основания для отказа в гарантийном обслуживании</w:t>
      </w:r>
    </w:p>
    <w:p w:rsidR="00C613EB" w:rsidRPr="00C613EB" w:rsidRDefault="00C613EB" w:rsidP="00C613EB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 не предоставляется в случаях:</w:t>
      </w:r>
    </w:p>
    <w:p w:rsidR="00C613EB" w:rsidRPr="00C613EB" w:rsidRDefault="00C613EB" w:rsidP="00C613EB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Несоблюдения требований изготовителя, указанных в гарантийном документе.</w:t>
      </w:r>
    </w:p>
    <w:p w:rsidR="00C613EB" w:rsidRPr="00C613EB" w:rsidRDefault="00C613EB" w:rsidP="00C613EB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правил эксплуатации (согласно руководству).</w:t>
      </w:r>
    </w:p>
    <w:p w:rsidR="00C613EB" w:rsidRPr="00C613EB" w:rsidRDefault="00C613EB" w:rsidP="00C613EB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Несоблюдения правил установки.</w:t>
      </w:r>
    </w:p>
    <w:p w:rsidR="00C613EB" w:rsidRPr="00C613EB" w:rsidRDefault="00C613EB" w:rsidP="00C613EB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 оригинального гарантийного документа.</w:t>
      </w:r>
    </w:p>
    <w:p w:rsidR="00C613EB" w:rsidRPr="00C613EB" w:rsidRDefault="00C613EB" w:rsidP="00C613EB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Неполных данных в гарантийном документе (дата продажи, штамп, подпись, модель, серийный номер, сведения об установке).</w:t>
      </w:r>
    </w:p>
    <w:p w:rsidR="00C613EB" w:rsidRPr="00C613EB" w:rsidRDefault="00C613EB" w:rsidP="00C613EB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исправлений в гарантийный документ.</w:t>
      </w:r>
    </w:p>
    <w:p w:rsidR="00C613EB" w:rsidRPr="00C613EB" w:rsidRDefault="00C613EB" w:rsidP="00C613EB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Ремонта неуполномоченными лицами, приведшего к отказу изделия.</w:t>
      </w:r>
    </w:p>
    <w:p w:rsidR="00C613EB" w:rsidRPr="00C613EB" w:rsidRDefault="00C613EB" w:rsidP="00C613EB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Разборки, изменения конструкции или иных вмешательств, не предусмотренных инструкцией.</w:t>
      </w:r>
    </w:p>
    <w:p w:rsidR="00C613EB" w:rsidRPr="00C613EB" w:rsidRDefault="00C613EB" w:rsidP="00C613EB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замены элементов при повреждении покрытия (решётки стола, крышек горелок), возникшем в процессе эксплуатации.</w:t>
      </w:r>
    </w:p>
    <w:p w:rsidR="00C613EB" w:rsidRPr="00C613EB" w:rsidRDefault="00C613EB" w:rsidP="00C613EB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Неправильного использования комплектующих или применения неподходящих материалов.</w:t>
      </w:r>
    </w:p>
    <w:p w:rsidR="00C613EB" w:rsidRPr="00C613EB" w:rsidRDefault="00C613EB" w:rsidP="00C613EB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Повреждений из</w:t>
      </w: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за экстремальных условий или непреодолимой силы (пожар, стихийные бедствия и т. п.).</w:t>
      </w:r>
    </w:p>
    <w:p w:rsidR="00C613EB" w:rsidRPr="00C613EB" w:rsidRDefault="00C613EB" w:rsidP="00C613EB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Небрежного хранения или транспортировки (претензии направляются организации, оказавшей услуги).</w:t>
      </w:r>
    </w:p>
    <w:p w:rsidR="00C613EB" w:rsidRPr="00C613EB" w:rsidRDefault="00C613EB" w:rsidP="00C613EB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Повреждений, вызванных животными или насекомыми.</w:t>
      </w:r>
    </w:p>
    <w:p w:rsidR="00C613EB" w:rsidRPr="00C613EB" w:rsidRDefault="00C613EB" w:rsidP="00C613EB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Включения в сеть с недопустимыми параметрами.</w:t>
      </w:r>
    </w:p>
    <w:p w:rsidR="00C613EB" w:rsidRPr="00C613EB" w:rsidRDefault="00C613EB" w:rsidP="00C613EB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не по назначению.</w:t>
      </w:r>
    </w:p>
    <w:p w:rsidR="00C613EB" w:rsidRPr="00C613EB" w:rsidRDefault="00C613EB" w:rsidP="00C613EB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Попадания посторонних предметов, чистящих средств, жидкостей или остатков пищи во внутренние объёмы.</w:t>
      </w:r>
    </w:p>
    <w:p w:rsidR="00C613EB" w:rsidRPr="00C613EB" w:rsidRDefault="00C613EB" w:rsidP="00C613EB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Механических повреждений (царапины, трещины, сколы, бой стекла), потери товарного вида из</w:t>
      </w: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за воздействия химических веществ, термических и иных дефектов, возникших в процессе эксплуатации.</w:t>
      </w:r>
    </w:p>
    <w:p w:rsidR="00C613EB" w:rsidRPr="00C613EB" w:rsidRDefault="00C613EB" w:rsidP="00C613EB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7. Действия при неисправности</w:t>
      </w:r>
    </w:p>
    <w:p w:rsidR="00C613EB" w:rsidRPr="00C613EB" w:rsidRDefault="00C613EB" w:rsidP="00C613EB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Обесточьте изделие и перекройте подачу газа.</w:t>
      </w:r>
    </w:p>
    <w:p w:rsidR="00C613EB" w:rsidRPr="00C613EB" w:rsidRDefault="00C613EB" w:rsidP="00C613EB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Ознакомьтесь с разделом «Советы по устранению неполадок» в руководстве по эксплуатации.</w:t>
      </w:r>
    </w:p>
    <w:p w:rsidR="00C613EB" w:rsidRPr="00C613EB" w:rsidRDefault="00C613EB" w:rsidP="00C613EB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Подготовьте:</w:t>
      </w:r>
    </w:p>
    <w:p w:rsidR="00C613EB" w:rsidRPr="00C613EB" w:rsidRDefault="00C613EB" w:rsidP="00C613EB">
      <w:pPr>
        <w:numPr>
          <w:ilvl w:val="1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гарантийный документ;</w:t>
      </w:r>
    </w:p>
    <w:p w:rsidR="00C613EB" w:rsidRPr="00C613EB" w:rsidRDefault="00C613EB" w:rsidP="00C613EB">
      <w:pPr>
        <w:numPr>
          <w:ilvl w:val="1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товарный чек;</w:t>
      </w:r>
    </w:p>
    <w:p w:rsidR="00C613EB" w:rsidRPr="00C613EB" w:rsidRDefault="00C613EB" w:rsidP="00C613EB">
      <w:pPr>
        <w:numPr>
          <w:ilvl w:val="1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квитанцию на установку;</w:t>
      </w:r>
    </w:p>
    <w:p w:rsidR="00C613EB" w:rsidRPr="00C613EB" w:rsidRDefault="00C613EB" w:rsidP="00C613EB">
      <w:pPr>
        <w:numPr>
          <w:ilvl w:val="1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документы по гарантийному обслуживанию.</w:t>
      </w:r>
    </w:p>
    <w:p w:rsidR="00C613EB" w:rsidRPr="00C613EB" w:rsidRDefault="00C613EB" w:rsidP="00C613EB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Свяжитесь с ближайшим сервисным центром (телефон указан в гарантийном документе).</w:t>
      </w:r>
    </w:p>
    <w:p w:rsidR="00C613EB" w:rsidRPr="00C613EB" w:rsidRDefault="00C613EB" w:rsidP="00C613EB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замене запчастей требуйте их предъявления перед установкой.</w:t>
      </w:r>
    </w:p>
    <w:p w:rsidR="00C613EB" w:rsidRPr="00C613EB" w:rsidRDefault="00C613EB" w:rsidP="00C613EB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ремонта мастер должен заполнить:</w:t>
      </w:r>
    </w:p>
    <w:p w:rsidR="00C613EB" w:rsidRPr="00C613EB" w:rsidRDefault="00C613EB" w:rsidP="00C613EB">
      <w:pPr>
        <w:numPr>
          <w:ilvl w:val="1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отрывной талон гарантийного ремонта;</w:t>
      </w:r>
    </w:p>
    <w:p w:rsidR="00C613EB" w:rsidRPr="00C613EB" w:rsidRDefault="00C613EB" w:rsidP="00C613EB">
      <w:pPr>
        <w:numPr>
          <w:ilvl w:val="1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графу корешка талона гарантийного ремонта и учёта запасных частей газовой плиты.</w:t>
      </w:r>
    </w:p>
    <w:p w:rsidR="00C613EB" w:rsidRPr="00C613EB" w:rsidRDefault="00C613EB" w:rsidP="00C613EB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Требования при покупке, установке и ремонте</w:t>
      </w:r>
    </w:p>
    <w:p w:rsidR="00C613EB" w:rsidRPr="00C613EB" w:rsidRDefault="00C613EB" w:rsidP="00C613EB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покупке, установке и гарантийном ремонте требуйте:</w:t>
      </w:r>
    </w:p>
    <w:p w:rsidR="00C613EB" w:rsidRPr="00C613EB" w:rsidRDefault="00C613EB" w:rsidP="00C613EB">
      <w:pPr>
        <w:numPr>
          <w:ilvl w:val="0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корректного заполнения гарантийного документа без исправлений;</w:t>
      </w:r>
    </w:p>
    <w:p w:rsidR="00C613EB" w:rsidRPr="00C613EB" w:rsidRDefault="00C613EB" w:rsidP="00C613EB">
      <w:pPr>
        <w:numPr>
          <w:ilvl w:val="0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указания:</w:t>
      </w:r>
    </w:p>
    <w:p w:rsidR="00C613EB" w:rsidRPr="00C613EB" w:rsidRDefault="00C613EB" w:rsidP="00C613EB">
      <w:pPr>
        <w:numPr>
          <w:ilvl w:val="1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продажи, штампа торговой организации и подписи продавца;</w:t>
      </w:r>
    </w:p>
    <w:p w:rsidR="00C613EB" w:rsidRPr="00C613EB" w:rsidRDefault="00C613EB" w:rsidP="00C613EB">
      <w:pPr>
        <w:numPr>
          <w:ilvl w:val="1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и серийного номера изделия;</w:t>
      </w:r>
    </w:p>
    <w:p w:rsidR="00C613EB" w:rsidRPr="00C613EB" w:rsidRDefault="00C613EB" w:rsidP="00C613EB">
      <w:pPr>
        <w:numPr>
          <w:ilvl w:val="1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установки, названия и штампа фирмы</w:t>
      </w:r>
      <w:r w:rsidRPr="00C613EB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установщика.</w:t>
      </w:r>
    </w:p>
    <w:p w:rsidR="006C4428" w:rsidRPr="006C4428" w:rsidRDefault="006C4428" w:rsidP="006C44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4428" w:rsidRPr="006C4428" w:rsidRDefault="006C4428" w:rsidP="006C44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23C6" w:rsidRDefault="007223C6"/>
    <w:sectPr w:rsidR="007223C6" w:rsidSect="00B16E36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15A3B"/>
    <w:multiLevelType w:val="multilevel"/>
    <w:tmpl w:val="A74E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330F65"/>
    <w:multiLevelType w:val="multilevel"/>
    <w:tmpl w:val="AFAA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434191"/>
    <w:multiLevelType w:val="multilevel"/>
    <w:tmpl w:val="594E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6139EA"/>
    <w:multiLevelType w:val="multilevel"/>
    <w:tmpl w:val="3082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217A00"/>
    <w:multiLevelType w:val="multilevel"/>
    <w:tmpl w:val="4A46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AE4DC0"/>
    <w:multiLevelType w:val="multilevel"/>
    <w:tmpl w:val="1BF86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8048AF"/>
    <w:multiLevelType w:val="multilevel"/>
    <w:tmpl w:val="360A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3C18FD"/>
    <w:multiLevelType w:val="multilevel"/>
    <w:tmpl w:val="AE66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7A41BE"/>
    <w:multiLevelType w:val="multilevel"/>
    <w:tmpl w:val="933C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EA4028"/>
    <w:multiLevelType w:val="multilevel"/>
    <w:tmpl w:val="10806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428"/>
    <w:rsid w:val="005A0C8B"/>
    <w:rsid w:val="006C4428"/>
    <w:rsid w:val="007223C6"/>
    <w:rsid w:val="00B16E36"/>
    <w:rsid w:val="00C6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8B"/>
  </w:style>
  <w:style w:type="paragraph" w:styleId="2">
    <w:name w:val="heading 2"/>
    <w:basedOn w:val="a"/>
    <w:link w:val="20"/>
    <w:uiPriority w:val="9"/>
    <w:qFormat/>
    <w:rsid w:val="00C613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613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442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613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13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C6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613EB"/>
    <w:rPr>
      <w:i/>
      <w:iCs/>
    </w:rPr>
  </w:style>
  <w:style w:type="character" w:styleId="a6">
    <w:name w:val="Strong"/>
    <w:basedOn w:val="a0"/>
    <w:uiPriority w:val="22"/>
    <w:qFormat/>
    <w:rsid w:val="00C613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8B"/>
  </w:style>
  <w:style w:type="paragraph" w:styleId="2">
    <w:name w:val="heading 2"/>
    <w:basedOn w:val="a"/>
    <w:link w:val="20"/>
    <w:uiPriority w:val="9"/>
    <w:qFormat/>
    <w:rsid w:val="00C613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613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442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613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13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C6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613EB"/>
    <w:rPr>
      <w:i/>
      <w:iCs/>
    </w:rPr>
  </w:style>
  <w:style w:type="character" w:styleId="a6">
    <w:name w:val="Strong"/>
    <w:basedOn w:val="a0"/>
    <w:uiPriority w:val="22"/>
    <w:qFormat/>
    <w:rsid w:val="00C613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891</Words>
  <Characters>5081</Characters>
  <Application>Microsoft Office Word</Application>
  <DocSecurity>0</DocSecurity>
  <Lines>42</Lines>
  <Paragraphs>11</Paragraphs>
  <ScaleCrop>false</ScaleCrop>
  <Company/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Кудашина Валерия Валерьевна</dc:creator>
  <cp:lastModifiedBy>Кудашина Валерия Валерьевна</cp:lastModifiedBy>
  <cp:revision>4</cp:revision>
  <dcterms:created xsi:type="dcterms:W3CDTF">2025-12-10T21:23:00Z</dcterms:created>
  <dcterms:modified xsi:type="dcterms:W3CDTF">2025-12-10T23:04:00Z</dcterms:modified>
</cp:coreProperties>
</file>